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附件3：</w:t>
      </w:r>
    </w:p>
    <w:p>
      <w:pPr>
        <w:spacing w:after="161" w:afterLines="50"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中物院各培养单位招生专业及联系方式</w:t>
      </w:r>
    </w:p>
    <w:bookmarkEnd w:id="0"/>
    <w:tbl>
      <w:tblPr>
        <w:tblStyle w:val="2"/>
        <w:tblW w:w="14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3384"/>
        <w:gridCol w:w="6627"/>
        <w:gridCol w:w="947"/>
        <w:gridCol w:w="11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培养单位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招生专业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900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中物院研究生院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北京本部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hint="default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理论物理、原子与分子物理、粒子物理与原子核物理、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val="en-US" w:eastAsia="zh-CN"/>
              </w:rPr>
              <w:t>凝聚态物理、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等离子体物理、计算数学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val="en-US" w:eastAsia="zh-CN"/>
              </w:rPr>
              <w:t>应用数学、材料科学与工程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张老师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010-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56989374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zhangjx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@gscaep.ac.cn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901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流体物理研究所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凝聚态物理、光学、工程力学、流体力学、核技术及应用、脉冲功率技术及应用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秦老师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0816-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248</w:t>
            </w:r>
            <w:r>
              <w:rPr>
                <w:rFonts w:hint="default" w:ascii="仿宋_GB2312" w:eastAsia="仿宋_GB2312"/>
                <w:bCs/>
                <w:color w:val="000000"/>
                <w:kern w:val="0"/>
                <w:sz w:val="24"/>
                <w:lang w:val="en-US"/>
              </w:rPr>
              <w:t>739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qiezi106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@caep.cn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902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核物理与化学研究所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hint="default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材料科学与工程、核能科学与工程、核燃料循环与材料、核技术及应用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val="en-US" w:eastAsia="zh-CN"/>
              </w:rPr>
              <w:t>辐射防护及环境保护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闫老师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0816-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2494702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npcyjs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@caep.cn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903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化工材料研究所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材料科学与工程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兵器科学与技术、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val="en-US" w:eastAsia="zh-CN"/>
              </w:rPr>
              <w:t>工程力学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孙老师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0816-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2485337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bCs/>
                <w:color w:val="000000"/>
                <w:kern w:val="0"/>
                <w:sz w:val="24"/>
              </w:rPr>
              <w:t>icmedu@126.com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904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总体工程研究所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固体力学、工程力学、兵器科学与技术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范老师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0816-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2494978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fany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@caep.cn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905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电子工程研究所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hint="default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无线电物理、物理电子学、信息与通信工程、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val="en-US" w:eastAsia="zh-CN"/>
              </w:rPr>
              <w:t>材料科学与工程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原老师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0816-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2484566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bCs/>
                <w:color w:val="000000"/>
                <w:kern w:val="0"/>
                <w:sz w:val="24"/>
              </w:rPr>
              <w:t>674338874@qq.com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906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机械制造工艺研究所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机械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val="en-US" w:eastAsia="zh-CN"/>
              </w:rPr>
              <w:t>工程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、光学工程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陈老师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0816-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2484691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13980130416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907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材料研究所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材料科学与工程、辐射防护及环境保护、核技术及应用、核燃料循环与材料、机械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val="en-US" w:eastAsia="zh-CN"/>
              </w:rPr>
              <w:t>工程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马老师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0816-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3625</w:t>
            </w:r>
            <w:r>
              <w:rPr>
                <w:rFonts w:ascii="仿宋_GB2312" w:eastAsia="仿宋_GB2312"/>
                <w:bCs/>
                <w:color w:val="000000"/>
                <w:kern w:val="0"/>
                <w:sz w:val="24"/>
              </w:rPr>
              <w:t>650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maxiaoqing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@caep.cn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908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激光聚变研究中心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等离子体物理、凝聚态物理、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val="en-US" w:eastAsia="zh-CN"/>
              </w:rPr>
              <w:t>机械工程、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光学工程、材料科学与工程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核能科学与工程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王老师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0816-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2493087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13981150556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909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北京应用物理与计算数学研究所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基础数学、计算数学、应用数学、理论物理、原子与分子物理、粒子物理与原子核物理、等离子体物理、光学、无线电物理、流体力学、计算机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科学与技术</w:t>
            </w:r>
            <w:r>
              <w:rPr>
                <w:rFonts w:hint="eastAsia" w:ascii="仿宋_GB2312" w:hAnsi="宋体" w:eastAsia="仿宋_GB2312"/>
                <w:sz w:val="24"/>
              </w:rPr>
              <w:t>、核能科学与工程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郁老师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010-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59872344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yu_xiaojin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@iapcm.ac.cn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910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应用电子学研究所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无线电物理、光学工程、物理电子学、核技术及应用</w:t>
            </w:r>
          </w:p>
        </w:tc>
        <w:tc>
          <w:tcPr>
            <w:tcW w:w="947" w:type="dxa"/>
            <w:vAlign w:val="center"/>
          </w:tcPr>
          <w:p>
            <w:pPr>
              <w:ind w:right="-107" w:rightChars="-51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邓老师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0816-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2485558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993941619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911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上海激光等离子体研究所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等离子体物理、凝聚态物理、光学工程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周老师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021-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59527782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suoban1129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912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计算机应用研究所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hint="default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计算机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val="en-US" w:eastAsia="zh-CN"/>
              </w:rPr>
              <w:t>科学与技术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val="en-US" w:eastAsia="zh-CN"/>
              </w:rPr>
              <w:t>豆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0816-</w:t>
            </w:r>
          </w:p>
          <w:p>
            <w:pPr>
              <w:ind w:left="-105" w:leftChars="-50" w:right="-107" w:rightChars="-51"/>
              <w:jc w:val="center"/>
              <w:rPr>
                <w:rFonts w:hint="default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24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  <w:t>91959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  <w:t>icahr12caep</w:t>
            </w:r>
          </w:p>
          <w:p>
            <w:pPr>
              <w:ind w:left="-105" w:leftChars="-50" w:right="-107" w:rightChars="-51"/>
              <w:jc w:val="center"/>
              <w:rPr>
                <w:rFonts w:hint="default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913</w:t>
            </w:r>
          </w:p>
        </w:tc>
        <w:tc>
          <w:tcPr>
            <w:tcW w:w="3384" w:type="dxa"/>
            <w:vAlign w:val="center"/>
          </w:tcPr>
          <w:p>
            <w:pPr>
              <w:numPr>
                <w:ilvl w:val="0"/>
                <w:numId w:val="0"/>
              </w:numPr>
              <w:ind w:left="-99" w:leftChars="-47" w:right="-107" w:rightChars="-51" w:firstLine="0" w:firstLineChars="0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成都科学技术发展中心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材料科学与工程、凝聚态物理、光学工程、固体力学、工程力学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李老师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028-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65726818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liy0005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@yinhe596.cn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915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北京高压科学研究中心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凝聚态物理、光学、材料科学与工程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val="en-US" w:eastAsia="zh-CN"/>
              </w:rPr>
              <w:t>鲁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021-80177037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lumeng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@hpstar.ac.cn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4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916</w:t>
            </w:r>
          </w:p>
        </w:tc>
        <w:tc>
          <w:tcPr>
            <w:tcW w:w="3384" w:type="dxa"/>
            <w:vAlign w:val="center"/>
          </w:tcPr>
          <w:p>
            <w:pPr>
              <w:ind w:left="-105" w:leftChars="-50" w:right="-107" w:rightChars="-51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北京计算科学研究中心</w:t>
            </w:r>
          </w:p>
        </w:tc>
        <w:tc>
          <w:tcPr>
            <w:tcW w:w="6627" w:type="dxa"/>
            <w:vAlign w:val="center"/>
          </w:tcPr>
          <w:p>
            <w:pPr>
              <w:ind w:left="-105" w:leftChars="-50" w:right="-107" w:rightChars="-51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计算数学、应用数学、理论物理、凝聚态物理、流体力学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val="en-US" w:eastAsia="zh-CN"/>
              </w:rPr>
              <w:t>材料科学与工程</w:t>
            </w:r>
          </w:p>
        </w:tc>
        <w:tc>
          <w:tcPr>
            <w:tcW w:w="947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  <w:lang w:val="en-US" w:eastAsia="zh-CN"/>
              </w:rPr>
              <w:t>于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1153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010-</w:t>
            </w:r>
          </w:p>
          <w:p>
            <w:pPr>
              <w:ind w:left="-105" w:leftChars="-50" w:right="-107" w:rightChars="-51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5698170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046" w:type="dxa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  <w:t>yulan</w:t>
            </w:r>
          </w:p>
          <w:p>
            <w:pPr>
              <w:ind w:left="-105" w:leftChars="-50" w:right="-107" w:rightChars="-51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@csrc.ac.cn</w:t>
            </w:r>
          </w:p>
        </w:tc>
      </w:tr>
    </w:tbl>
    <w:p>
      <w:pPr>
        <w:spacing w:after="161" w:afterLines="50"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/>
    <w:sectPr>
      <w:pgSz w:w="16838" w:h="11906" w:orient="landscape"/>
      <w:pgMar w:top="1134" w:right="1134" w:bottom="1134" w:left="1134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MzI4Y2Q0OTI2M2VjN2M1NDE5MTc0NTE1ZmEzMmQifQ=="/>
  </w:docVars>
  <w:rsids>
    <w:rsidRoot w:val="3E525553"/>
    <w:rsid w:val="3E5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2022-09-08T08:41:00Z</dcterms:created>
  <dc:creator>Dory</dc:creator>
  <cp:lastModifiedBy>Dory</cp:lastModifiedBy>
  <dcterms:modified xsi:type="dcterms:W3CDTF">2022-09-08T08:42:10Z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DFA04F0D17FB4C7696755D84CE196B23</vt:lpwstr>
  </property>
</Properties>
</file>